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B00A52" w:rsidRPr="00B00A52">
        <w:rPr>
          <w:rFonts w:ascii="Verdana" w:hAnsi="Verdana"/>
          <w:b/>
          <w:sz w:val="18"/>
          <w:szCs w:val="18"/>
        </w:rPr>
        <w:t>„Oprava propustků na trati Frýdek-Místek - Český Těšín“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0A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0A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0A52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046FA3-3211-4767-9EA8-20E971B1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2020-02-19T06:26:00Z</dcterms:created>
  <dcterms:modified xsi:type="dcterms:W3CDTF">2022-03-25T09:50:00Z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